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BB5" w:rsidRDefault="00E07021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Μουσικές Παραστάσεις, Φιλαρμονικές, Φεστιβάλ Μουσικής, Περιοδείες, και Εκδηλώσεις Μουσικής, έτους 2026</w:t>
      </w:r>
    </w:p>
    <w:p w:rsidR="00B04BB5" w:rsidRDefault="00E0702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Πίνακας με εγκεκριμένα αιτήματα</w:t>
      </w:r>
    </w:p>
    <w:p w:rsidR="00B04BB5" w:rsidRDefault="00B04BB5"/>
    <w:tbl>
      <w:tblPr>
        <w:tblpPr w:leftFromText="180" w:rightFromText="180" w:vertAnchor="text" w:horzAnchor="page" w:tblpX="895" w:tblpY="226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846"/>
        <w:gridCol w:w="761"/>
        <w:gridCol w:w="1507"/>
        <w:gridCol w:w="2835"/>
        <w:gridCol w:w="2126"/>
        <w:gridCol w:w="1843"/>
      </w:tblGrid>
      <w:tr w:rsidR="00B04BB5">
        <w:trPr>
          <w:trHeight w:val="13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jc w:val="center"/>
              <w:rPr>
                <w:b/>
              </w:rPr>
            </w:pPr>
            <w:r>
              <w:rPr>
                <w:b/>
                <w:bCs/>
              </w:rPr>
              <w:t>ΦΟΡΕΑΣ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jc w:val="center"/>
              <w:rPr>
                <w:b/>
              </w:rPr>
            </w:pPr>
            <w:r>
              <w:rPr>
                <w:b/>
                <w:bCs/>
              </w:rPr>
              <w:t>ΠΡΟΤΑΣΗ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ΠΟΣΟ ΕΠΙΧΟΡΗΓΗΣΗΣ </w:t>
            </w:r>
            <w:r>
              <w:rPr>
                <w:b/>
                <w:bCs/>
                <w:lang w:val="en-US"/>
              </w:rPr>
              <w:t>(</w:t>
            </w:r>
            <w:r>
              <w:rPr>
                <w:b/>
                <w:bCs/>
              </w:rPr>
              <w:t>€</w:t>
            </w:r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ΠΑΡΑΧΩΡΗΣΗ ΑΙΓΙΔΑΣ</w:t>
            </w:r>
          </w:p>
        </w:tc>
      </w:tr>
      <w:tr w:rsidR="00B04BB5">
        <w:trPr>
          <w:trHeight w:val="13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Τζαζ Δημοκρατία - ΑΜΚΕ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Rhodes &amp; South Aegean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International Jazz Festival 2026 (RIJF) - Jazz Across the Water - Mediterranean Bridges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ΑΝΑΞ - ΠΟΛΙΤΙΣΤΙΚΕΣ ΠΑΡΑΓΩΓΕΣ -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10ο ΜΟΥΣΙΚΩΣ – Φεστιβάλ Ν. Αιγαίου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€ 23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Ένωση Ελλήνων </w:t>
            </w:r>
            <w:r>
              <w:rPr>
                <w:rFonts w:cs="Calibri"/>
                <w:color w:val="000000"/>
                <w:sz w:val="20"/>
                <w:szCs w:val="20"/>
              </w:rPr>
              <w:t>Μουσουργών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Υβριδικοί Ορίζοντες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€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10.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1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Διεθνές Φεστιβάλ Μουσικής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Μολύβου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12ο Διεθνές Φεστιβάλ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Μoυσικής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Μολύβου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€ 20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</w:rPr>
              <w:t>ΜΟΥΣΙΚΟ ΦΕΣΤΙΒΑΛ ΧΙΟΥ ΑΣΤΙΚΗ ΜΗ ΚΕΡΔΟΣΚΟΠΙΚΗ ΕΤΑΙΡΙΑ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</w:rPr>
              <w:t>Μουσικό Φεστιβάλ Χίου 2026 | 10η θερινή έκδοση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18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AρΤρι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ΜΟΥΣΙΚΟ ΧΩΡΙΟ - MUSIC VILLAGE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Re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Solution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- Προώθηση της καλλιτεχνικής δημιουργίας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cs="Calibri"/>
                <w:color w:val="000000"/>
                <w:sz w:val="20"/>
                <w:szCs w:val="20"/>
              </w:rPr>
              <w:t>ο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Syros Jazz Festival – “</w:t>
            </w:r>
            <w:r>
              <w:rPr>
                <w:rFonts w:cs="Calibri"/>
                <w:color w:val="000000"/>
                <w:sz w:val="20"/>
                <w:szCs w:val="20"/>
              </w:rPr>
              <w:t>Διάλογοι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ΟΡΧΗΣΤΡΑ INTRARTI – ΑΘΗΝΑΪΚΗ ΜΑΝΔΟΛΙΝΑΤΑ \"ΝΙΚΟΛΑΟΣ ΛΑΒΔΑΣ\" ΑΣΤΙΚΗ ΜΗ </w:t>
            </w:r>
            <w:r>
              <w:rPr>
                <w:rFonts w:cs="Calibri"/>
                <w:color w:val="000000"/>
                <w:sz w:val="20"/>
                <w:szCs w:val="20"/>
              </w:rPr>
              <w:t>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ΔΙΕΘΝΕΣ ΦΕΣΤΙΒΑΛ ΜΟΥΣΙΚΗΣ ΑΘΗΝΩΝ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€ 11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ΘΙΑΣΟΣ ΑΝΤΑΜΑ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2o TRIETHNÉS International Music Festival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BE ARTIVE Αστική μη κερδοσκοπική εταιρία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«</w:t>
            </w:r>
            <w:r>
              <w:rPr>
                <w:rFonts w:cs="Calibri"/>
                <w:color w:val="000000"/>
                <w:sz w:val="20"/>
                <w:szCs w:val="20"/>
              </w:rPr>
              <w:t>Μουσικά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Ημερολόγια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– Music Diaries International Workshop Festival 2026 (9</w:t>
            </w:r>
            <w:r>
              <w:rPr>
                <w:rFonts w:cs="Calibri"/>
                <w:color w:val="000000"/>
                <w:sz w:val="20"/>
                <w:szCs w:val="20"/>
              </w:rPr>
              <w:t>η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Έκδοση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)»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Performart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Αστική Μη Κερδοσκοπική Εταιρεία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Notes from No Man’s Land – Dialogues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ERGON ENSEMBLE - ΑΣΤΙΚΗ ΜΗ ΚΕΡΔΟΣΚΟΠΙΚΗ ΕΤΑΙΡΙΑ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Ανδρομέδα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€ 9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23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lastRenderedPageBreak/>
              <w:t>13.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POLYTONALITY -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14o Φεστιβάλ Μουσικής Δωματίου Χανίων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ΜΟΥΣΙΚΗ ΕΚΦΡΑΣΙΣ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6ος ΚΥΚΛΟΣ ΔΙΕΘΝΩΝ ΣΥΝΕΡΓΑΣΙΩΝ &amp; ΕΚΠΑΙΔΕΥΤΙΚΟΥ ΠΡΟΓΡΑΜΜΑΤΟΣ ΤΗΣ ΝΕΑΝΙΚΗΣ ΣΥΜΦΩΝΙΚΗΣ ΟΡΧΗΣΤΡΑΣ “THE UNDERGROUND YOUTH ORCHESTRA”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€ 20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ΑΝΤΙΚΛΕΙΔΙ ΤΟΥ ΡΟΚ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CHANIA ROCK FESTIVAL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«THEAMA PRODUCTION» Αστική μη κερδοσκοπική εταιρεία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Piano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City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Athens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€ 9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ΧΟΡΩΔΙΑ ΙΕΡΟΥ ΝΑΟΥ ΑΓΙΩΝ ΚΥΡΙΛΛΟΥ ΚΑΙ ΜΕΘΟΔΙΟΥ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Συμμετοχή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στο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China International Chorus Festival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8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Ομάδα Μουσικού Θεάτρου Ραφή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6o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Kournos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Music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€ 19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Piandaemonium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Αστική Μη Κερδοσκοπική Εταιρεία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Φεστιβάλ Πιάνου Θεσσαλονίκης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ΔΙΕΘΝΕΣ ΦΕΣΤΙΒΑΛ ΡΟΔΟΥ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19o ΔΙΕΘΝΕΣ ΦΕΣΤΙΒΑΛ ΡΟΔΟΥ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€ 20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ΤΕΧΝΗ-ΨΥΧΗ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Rhodes Jazz Festival 2026 - 11</w:t>
            </w:r>
            <w:r>
              <w:rPr>
                <w:rFonts w:cs="Calibri"/>
                <w:color w:val="000000"/>
                <w:sz w:val="20"/>
                <w:szCs w:val="20"/>
              </w:rPr>
              <w:t>ο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Φεστιβάλ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Τζαζ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Ρόδου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- 2026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P.ART OF THE SOLUTION-Αστική Μη Κερδοσκοπική Εταιρεία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5ο Φεστιβάλ Μουσικής Χάλκης –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Δημήτρης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Κρεμαστινός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209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VENTUS ENSEMBLE –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BeTont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- PNOE (ΠΝΟΗ)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Ex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Silentio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-Αστική Μη Κερδοσκοπική Εταιρεία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Finis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, Βορράς &amp; Νότος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ΟΜΙΛΟΣ ΠΟΛΙΤΙΣΜΟΥ ΚΑΙ ΠΕΡΙΒΑΛΛΟΝΤΟΣ </w:t>
            </w:r>
            <w:r>
              <w:rPr>
                <w:rFonts w:cs="Calibri"/>
                <w:color w:val="000000"/>
                <w:sz w:val="20"/>
                <w:szCs w:val="20"/>
              </w:rPr>
              <w:t>ΘΑΛΑΣΣΙΑΣ ΕΛΛΑΔΑΣ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2ο Διεθνές Φεστιβάλ Κλασικής Μουσικής SYRREO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ΠΟΛΙΤΙΣΤΙΚΟΣ ΣΥΛΛΟΓΟΣ ΜΕΡΩΝΑ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Μουσικό Διδασκαλείο Μέρωνα και παράλληλες δράσεις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€ 7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lastRenderedPageBreak/>
              <w:t>27.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D.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S.COMPANY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MUSA PRODUCTION AMKE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Διεθνές φεστιβάλ Μουσικής 2026: « Η MUSA </w:t>
            </w:r>
            <w:r>
              <w:rPr>
                <w:rFonts w:cs="Calibri"/>
                <w:color w:val="000000"/>
                <w:sz w:val="20"/>
                <w:szCs w:val="20"/>
              </w:rPr>
              <w:t>ταξιδεύει, συναντά την ιστορία, το τοπίο και τον άνθρωπο»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€ 9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s-E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ARTIS GRATIA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20η ΜΟΥΣΙΚΗ ΕΒΔΟΜΑΔΑ ΛΕΥΚΑΔΑΣ ‘SEA PICTURES’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€ 9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ΠΡΕΒΕΖΑ ΤΖΑΖ ΦΕΣΤΙΒΑΛ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24o Preveza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Jazz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 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ΔΗΜΙΟΥΡΓΙΚΟ </w:t>
            </w:r>
            <w:r>
              <w:rPr>
                <w:rFonts w:cs="Calibri"/>
                <w:color w:val="000000"/>
                <w:sz w:val="20"/>
                <w:szCs w:val="20"/>
              </w:rPr>
              <w:t>ΜΟΥΣΙΚΟ ΝΗΣΙ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cs="Calibri"/>
                <w:color w:val="000000"/>
                <w:sz w:val="20"/>
                <w:szCs w:val="20"/>
              </w:rPr>
              <w:t>ο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Tinos World Music Festival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ΚΑΛΟΓΕΡΟΠΟΥ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ΛΕΙΟ ΙΔΡΥΜΑ FONDATION KALOY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H συνταγή της ευτυχίας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ΦΙΛΟΙ ΤΟΥ ΕΛΛΗΝΙΚΟΥ ΝΗΣΙΟΥ ΚΑΙ ΤΗΣ ΘΑΛΑΣΣΑΣ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11ο Φεστιβάλ Κλασικής Μουσικής </w:t>
            </w:r>
            <w:r>
              <w:rPr>
                <w:rFonts w:cs="Calibri"/>
                <w:color w:val="000000"/>
                <w:sz w:val="20"/>
                <w:szCs w:val="20"/>
              </w:rPr>
              <w:t>\"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MuSifanto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\"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€ 7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ΣΥΝΔΕΣΜΟΣ ΕΛΛΗΝΩΝ ΚΑΘΟΛΙΚΩΝ ΣΥΡΟΥ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10ο Διεθνές Φεστιβάλ Εκκλησιαστικού Οργάνου «ΑΝΩ»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PIANO MAGIC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15η Διεθνής Θερινή Ακαδημία και Φεστιβάλ Πιάνου \"Αναστάσιος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Λεϊμονής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\" - Πόρος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Ίδρυμα Τηνιακού Πολιτισμού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Jazz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on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Tinos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€ 9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ΙΕΜΑ-Κέντρο Μουσικής Πληροφόρησης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Ευρωπαϊκό πρόγραμμα EUROMUSE - Μουσική στα Μουσεία – Επέκταση στην Ελλάδα (GRMUSE)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ΦΙΛΟΙ </w:t>
            </w:r>
            <w:r>
              <w:rPr>
                <w:rFonts w:cs="Calibri"/>
                <w:color w:val="000000"/>
                <w:sz w:val="20"/>
                <w:szCs w:val="20"/>
              </w:rPr>
              <w:t>ΦΙΛΑΡΜΟΝΙΚΗΣ ΧΙΟΥ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ΘΕΡΙΝΗ ΜΟΥΣΙΚΗ ΑΚΑΔΗΜΙΑ ΧΙΟΥ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ΒΟΝΑ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Διεθνής Διαγωνισμός Πιάνου και Φεστιβάλ \\\"De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Bach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Au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Jazz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2026-27\\\" - 7η έκδοση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ΤΡΟΠΟΣ: Κέντρο Έρευνας και Προβολής της Μουσικής </w:t>
            </w:r>
            <w:r>
              <w:rPr>
                <w:rFonts w:cs="Calibri"/>
                <w:color w:val="000000"/>
                <w:sz w:val="20"/>
                <w:szCs w:val="20"/>
              </w:rPr>
              <w:t>Τέχνης και του Πολιτισμού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Reedblocks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IX - 9o Διεθνές Φεστιβάλ Ακορντεόν Θεσσαλονίκης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ΠΟΛΙΤΙΣΤΙΚΗ ΕΤΑΙΡΕΙΑ ΠΡΟΜΗΘΕΑΣ ΑΣΤΙΚΗ ΕΤΑΙΡΕΙΑ ΜΗ ΚΕΡΔΟΣΚΟΠΙΚΗ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Σεμινάριο Εκτέλεσης Μουσικής Δωματίου του 20ου και 21ου αιώνα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€ 7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Jazz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Solidarity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Network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AMKE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2nd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Aegina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Jazz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€ 7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ΚΟΙΝΩΦΕΛΗΣ ΕΠΙΧΕΙΡΗΣΗ ΔΗΜΟΥ ΚΑΛΑΜΑΤΑΣ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10ο φεστιβάλ Διεθνείς Μουσικές Ημέρες Καλαμάτας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ΔΗΜΟΣ ΜΥΤΙΛΗΝΗΣ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ΜΟΥΣΙΚΟ ΦΕΣΤΙΒΑΛ ΔΗΜΟΥ ΜΥΤΙΛΗΝΗΣ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s-E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ΚΕΔΡΟΣ ΣΥΝ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19ο Διεθνές Φεστιβάλ Μουσικής και Θερινή Μουσική Ακαδημία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s-ES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s-E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ΣΥΛΛΟΓΟΣ ΜΟΥΣΙΚΩΝ ΕΚΠΑΙΔΕΥΤΙΚΩΝ </w:t>
            </w: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ΑΝΑΤΟΛΙΚΗΣ ΜΑΚΕΔΟΝΙΑΣ- ΘΡΑΚΗΣ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 xml:space="preserve">Το Αστικό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Κωνσταντινουπολί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τικο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Τραγούδι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ΜΟΥΣΙΚΟ ΕΡΓΑΣΤΗΡΙ ΛΑΒΥΡΙΝΘΟΣ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Εν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αρχή...Κώστας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Μουντάκης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ΦΟΡΕΑΣ ΤΟΥΡΙΣΜΟΥ ΜΗΘΥΜΝΑΣ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ΑΡΙΩΝ 14ο - ΔΙΕΘΝΕΣ ΦΕΣΤΙΒΑΛ ΚΙΘΑΡΑΣ ΜΟΛΥΒΟΥ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CLE D’ UT OUVERTE - ΔΡΑΣΕΙΣ ΓΙΑ ΤΗ ΜΟΥΣΙΚΗ ΚΑΙ ΤΙΣ ΠΑΡΑΣΤΑΤΙΚΕΣ ΤΕΧΝΕΣ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Athens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Baroque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AΡΤΙΒΙΣΤΑΣ Θεατρικές και Μουσικές Παραγωγές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ΡΩΓΜΕΣ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ΡΥΜΗ ΑΜΚΕ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“Διάλογοι”: Σύγχρονη και κλασική μουσική στην ελληνική επαρχία.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13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Όμιλος για τη Μελέτη, Έρευνα και Διάχυση του </w:t>
            </w:r>
            <w:r>
              <w:rPr>
                <w:rFonts w:cs="Calibri"/>
                <w:color w:val="000000"/>
                <w:sz w:val="20"/>
                <w:szCs w:val="20"/>
              </w:rPr>
              <w:t>Πολιτισμού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38ο ΔΙΕΘΝΕΣ ΦΕΣΤΙΒΑΛ ΠΟΡΤΟΧΕΛΙΟΥ ΓΙΑ ΤΗΝ ΤΕΧΝΗ &amp; ΤΟΝ ΠΟΛΙΤΙΣΜΟ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adhocArts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No Ordinary Festival for experimental sounds - 6</w:t>
            </w:r>
            <w:r>
              <w:rPr>
                <w:rFonts w:cs="Calibri"/>
                <w:color w:val="000000"/>
                <w:sz w:val="20"/>
                <w:szCs w:val="20"/>
              </w:rPr>
              <w:t>η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έκδοση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Mission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Art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αστική μη κερδοσκοπική </w:t>
            </w:r>
            <w:r>
              <w:rPr>
                <w:rFonts w:cs="Calibri"/>
                <w:color w:val="000000"/>
                <w:sz w:val="20"/>
                <w:szCs w:val="20"/>
              </w:rPr>
              <w:t>εταιρεία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20ο Μουσικό Φεστιβάλ Αίγινας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Καλλιτεχνική Ομάδα Αστική Μη Κερδοσκοπική Εταιρεία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Συνέργεια INTERSPACE 2026 και παράσταση «BAROQUE: η χρυσόσκονη μιας κρίσης και η ηχώ μιας υπόσχεσης»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ΣΤΑΘΜΟΣ ΗΡΑΚΛΕΙΑ ΑΣΤΙΚΗ ΜΗ </w:t>
            </w:r>
            <w:r>
              <w:rPr>
                <w:rFonts w:cs="Calibri"/>
                <w:color w:val="000000"/>
                <w:sz w:val="20"/>
                <w:szCs w:val="20"/>
              </w:rPr>
              <w:t>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ΦΕΣΤΙΒΑΛ ΤΟΥΡΚΟΠΗΓΑΔΟ (ΗΡΑΚΛΕΙΑ - ΜΙΚΡΕΣ ΚΥΚΛΑΔΕΣ)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ΑΚΤΑΦΑ ΠΟΛΥΤΕΧΝΗΣ ΚΑΛΛΙΤΕΧΝΙΚΗΣ ΟΜΑΔΑΣ Α.Μ.Κ.Ε.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Διεθνές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Σεμινάριο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Σύνθεσης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: \"Building Performance Practices vol. 3\"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ΕΝ ΧΟΡΔΑΙΣ &amp; </w:t>
            </w:r>
            <w:r>
              <w:rPr>
                <w:rFonts w:cs="Calibri"/>
                <w:color w:val="000000"/>
                <w:sz w:val="20"/>
                <w:szCs w:val="20"/>
              </w:rPr>
              <w:t>ΟΡΓΑΝΟΙΣ (Η Μεγάλη του Μάρκου Σχολή)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2026 - Μουσικές Παραστάσεις – Συναυλίες &amp; Έκθεση Παιδικών Ζωγραφικών Έργων με τίτλο : \\\\\\\"Ήτανε μια φορά\\\\\\\"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9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ΔΗΜΟΣ ΚΟΖΑΝΗΣ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1ο Φεστιβάλ Σύγχρονου και Παραδοσιακού Αυτοσχεδιασμού Κοζάνης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</w:t>
            </w:r>
            <w:r>
              <w:rPr>
                <w:rFonts w:cs="Calibri"/>
                <w:color w:val="000000"/>
                <w:sz w:val="20"/>
                <w:szCs w:val="20"/>
              </w:rPr>
              <w:t>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ΚΟΙΝΩΦΕΛΗΣ ΕΠΙΧΕΙΡΗΣΗ ΠΟΛΛΑΠΛΗΣ ΑΝΑΠΤΥΞΗΣ ΔΗΜΟΥ ΒΕΡΟΙΑΣ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6ο Διεθνές Μουσικό Φεστιβάλ Αιγών/ Ένας ήχος, μία κουλτούρα. Η επιρροή του Μεγάλου Αλεξάνδρου στις χώρες της καθ’ ημάς ανατολής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ΔΗΜΟΣ ΠΑΡΟΥ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Paros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Wind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Λύραυλος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- Κέντρο Ελληνικής Μουσικής Κληρονομιάς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Συναυλία ΄΄3000 χρόνια Ελληνική μουσική΄΄ και Εκπαιδευτικά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πρόγραμματα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Α:΄΄Τα Σύνεργα του Απόλλωνα΄΄ και Β:΄΄Ο Ήχος της Ανακύκλωσης΄΄ και (2025)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lastRenderedPageBreak/>
              <w:t>€ 6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ΠΝΕΥΜΑΤΙΚΟΣ ΠΟΛΙΤΙΣΤΙΚΟΣ ΣΥΛΛΟΓΟΣ ΑΓΙΑ </w:t>
            </w:r>
            <w:r>
              <w:rPr>
                <w:rFonts w:cs="Calibri"/>
                <w:color w:val="000000"/>
                <w:sz w:val="20"/>
                <w:szCs w:val="20"/>
              </w:rPr>
              <w:t>ΣΚΕΠΗ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7ο ΔΙΕΘΝΕΣ ΦΕΣΤΙΒΑΛ ΧΟΡΩΔΙΩΝ ΑΓΡΙΝΙΟΥ©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OLIPOLI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6o ANOPOLIS WORLD MUSIC FESTIVAL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ΕΛΛΗΝΙΚΟΣ ΠΟΛΙΤΙΣΜΟΣ ΣΤΟΝ 21ο ΑΙΩΝΑ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3ο ΦΕΣΤΙΒΑΛ ΚΛΑΣΙΚΗΣ ΜΟΥΣΙΚΗΣ ΠΑΡΟΥ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Πολυφωνία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CANTAλαλούν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 Φίλοι/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ες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της Διαπολιτισμικής Χορωδίας Ενηλίκων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CANTAλαλούν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Φεστιβάλ «CANTAΛΑΛΟΥΜΕ &amp; ΓΙΟΡΤΑΖΟΥΜΕ 10 χρόνια σε 10 μέρες»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BELCANTES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A Global Celebration of Voices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Opus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Cultural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Production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Opus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2026 - Διεθνές Φεστιβάλ Κλασικής Μουσικής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YriaRT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Productions </w:t>
            </w:r>
            <w:r>
              <w:rPr>
                <w:rFonts w:cs="Calibri"/>
                <w:color w:val="000000"/>
                <w:sz w:val="20"/>
                <w:szCs w:val="20"/>
              </w:rPr>
              <w:t>Α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color w:val="000000"/>
                <w:sz w:val="20"/>
                <w:szCs w:val="20"/>
              </w:rPr>
              <w:t>Μ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color w:val="000000"/>
                <w:sz w:val="20"/>
                <w:szCs w:val="20"/>
              </w:rPr>
              <w:t>Κ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color w:val="000000"/>
                <w:sz w:val="20"/>
                <w:szCs w:val="20"/>
              </w:rPr>
              <w:t>Ε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Κλασικές &amp; Σύγχρονες Δημιουργίες ΙΙ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ΑΡΜΟΝΙΑΣ ΓΕΝΕΣΙΣ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ΜΟΥΣΙΚΗ ΣΤΗ ΣΑΜΟΘΡΑΚΗ: Α)8ο Χορωδιακό Σεμινάριο Β)3ο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Persefone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Saos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ΜΠΕΜΟΛ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Φεστιβάλ Κλασσικής Μουσικής Ζακύνθου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ΦΙΛΑΡΜΟΝΙΚΗ ΕΝΩΣΗ ΚΕΡΚΥΡΑΣ \"Ο ΚΑΠΟΔΙΣΤΡΙΑΣ\"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«Η Μουσική ως Γέφυρα Μνήμης, Διαλόγου και Συλλογικής Εμπειρίας: Τρεις θεματικές συναυλίες μουσικής για Φιλαρμονική Ορχήστρα Πνευστών </w:t>
            </w:r>
            <w:r w:rsidRPr="00C13D9F">
              <w:rPr>
                <w:rFonts w:cs="Calibri"/>
                <w:color w:val="000000"/>
                <w:sz w:val="20"/>
                <w:szCs w:val="20"/>
              </w:rPr>
              <w:t xml:space="preserve"> (</w:t>
            </w:r>
            <w:r>
              <w:rPr>
                <w:rFonts w:cs="Calibri"/>
                <w:color w:val="000000"/>
                <w:sz w:val="20"/>
                <w:szCs w:val="20"/>
              </w:rPr>
              <w:t>στο πεδίο της σύγχρονης πολιτιστικής δημιουργίας»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ΧΟΡΩΔΙΑ ΤΡΙΠΟΛΗΣ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7ου ΠΑΝΕΛΛΗΝΙΟ </w:t>
            </w:r>
            <w:r>
              <w:rPr>
                <w:rFonts w:cs="Calibri"/>
                <w:color w:val="000000"/>
                <w:sz w:val="20"/>
                <w:szCs w:val="20"/>
              </w:rPr>
              <w:t>ΧΟΡΩΔΙΑΚΟ ΦΕΣΤΙΒΑΛ ΤΟΥ ΠΑΝΟΣ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Πολιτιστικός Σύλλογος Τυρνάβου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>23Ο ΦΕΣΤΙΒΑΛ ΜΟΥΣΙΚΗΣ ΤΥΡΝΑΒΟΥ «Της Ψυχής το Αντίδωρο»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Σύλλογος Φίλων Φιλαρμονικής Λουτρακίου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Διεθνές Φεστιβάλ Φιλαρμονικών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 xml:space="preserve">ΤΕΡΨΙΣ ΣΥΛΛΟΓΟΣ </w:t>
            </w:r>
            <w:r>
              <w:rPr>
                <w:rFonts w:cs="Calibri"/>
                <w:color w:val="000000"/>
                <w:sz w:val="19"/>
                <w:szCs w:val="19"/>
              </w:rPr>
              <w:t>ΓΟΝΕΩΝ ΚΑΙ ΚΗΔΕΜΟΝΩΝ ΤΩΝ ΜΑΘΗΤΩΝ ΚΑΙ ΦΙΛΩΝ ΤΩΝ ΔΗΜΟΤΙΚΩΝ ΚΑΛΛΙΤΕΧΝΙΚΩΝ ΣΧΟΛΩΝ ΚΑΛΑΜΑΤΑΣ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14ο Φεστιβάλ Κιθάρας Καλαμάτας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ΜΟΥΣΙΚΟ ΣΥΝΟΛΟ ΒΑΜΟΣ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En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semble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εν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Βάμω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ΠΟΛΙΤΙΣΤΙΚΟΣ ΣΥΛΛΟΓΟΣ ΣΚΟΤΟΥΣΣΗΣ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ΜΟΥΣΙΚΑ ΣΤΑΥΡΟΔΡΟΜΙΑ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lastRenderedPageBreak/>
              <w:t>78.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ΑΝΑΠΤΥΞΙΑΚΗ ΕΠΙΜΕΛΗΤΗΡΙ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ΟΥ ΚΟΡΙΝΘΙΑΣ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Corinthia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 – ΔΙΕΛΕΥΣΙΣ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ΣΥΛΛΟΓΟΣ ΦΙΛΟΜΟΥΣΩΝ ΛΕΧΑΙΝΩΝ ΟΡΦΕΥΣ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7ο Διευρυμένο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Φεστιβαλ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Πνευστων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και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Κρουστων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και 1ο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Φεστιβαλ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Φιλαρμονικών στα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Λεχαινα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Μουσικόραμα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Πρόταση Επιχορήγησης Δράσεων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ΣΥΛΛΟΓΟΣ ΦΙΛΩΝ ΜΟΥΣΙΚΗΣ \"ΒΕΛΒΕΝΤΙΝΕΣ ΦΩΝΕΣ\"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Φεστιβάλ Χορωδιών: «ΑΠΟ ΤΟ ΒΕΛΒΕΝΤΟ ΣΤΗΝ ΟΔΟ ΟΝΕΙΡΩΝ» Οι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Βελβεντινές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Φωνές Τραγουδούν τον Μάνο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 xml:space="preserve">ΚΟΛΕΓΚΙΟΥΜ </w:t>
            </w:r>
            <w:r>
              <w:rPr>
                <w:rFonts w:cs="Calibri"/>
                <w:color w:val="000000"/>
                <w:sz w:val="19"/>
                <w:szCs w:val="19"/>
              </w:rPr>
              <w:t>ΜΟΥΖΙΚΟΥΜ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ΜΟΥΣΙΚΟΙ ΔΙΑΛΟΓΟΙ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ΟΜΟΤΕΧΝΟΝ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«Η Συμφωνία των Πάντων – The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Symphony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Everything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Όχι</w:t>
            </w:r>
          </w:p>
        </w:tc>
      </w:tr>
      <w:tr w:rsidR="00B04BB5">
        <w:trPr>
          <w:trHeight w:val="80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>ΜΟΥΣΙΚΟΧΟΡΕΥ</w:t>
            </w:r>
            <w:r>
              <w:rPr>
                <w:rFonts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rFonts w:cs="Calibri"/>
                <w:color w:val="000000"/>
                <w:sz w:val="19"/>
                <w:szCs w:val="19"/>
              </w:rPr>
              <w:t xml:space="preserve">ΤΙΚΟΣ ΣΥΛΛΟΓΟΣ \"ΦΙΛΑΡΜΟΝΙΚΗ </w:t>
            </w:r>
            <w:r>
              <w:rPr>
                <w:rFonts w:cs="Calibri"/>
                <w:color w:val="000000"/>
                <w:sz w:val="19"/>
                <w:szCs w:val="19"/>
              </w:rPr>
              <w:t>ΑΚΡΑΤΑΣ\"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Συνάντηση Φιλαρμονικών και Χορωδιών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Ακράτας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ΦΙΛΑΝΘΡΩΠΙ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ΚΟΣ ΚΑΙ ΠΟΛΙΤΙΣΤΙΚΟΣ ΣΥΛΛΟΓΟΣ \"Η ΑΡΩΓΗ\"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5η Συνάντηση Χορωδιών - Ένα Τραγούδι η Ζωή μας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ΕΥΡΩΠΑΪΚΟ ΙΝΣΤΙΤΟΥΤΟ ΠΟΛΙΤΙΣΜΟΥ ΠΕΡΙΒΑΛΛΟ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ΝΤΟΣ ΚΑΙ ΕΠΙΣΤΗΜΩΝ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ΜΕΡΕΣ ΜΟΥΣΙΚΗΣ ΣΤΗ ΘΕΣΣΑΛΙΑ 2026-THESSALY MUSIC DAYS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Όχι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ΜΟΥΣΙΚΟΣ ΣΥΛΛΟΓΟΣ ΒΑΡΘΟΛΟΜΙΟΥ Ο ΟΡΦΕΑΣ 2015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σειρά από συναυλίες με θέμα: λαογραφική μουσική και ιστορική συνύπαρξη -Καλοκαίρι ΄26 συναυλία -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συνεδριο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-εκπαιδευτικό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χάλικινων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σεμινάριο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ΚΥΡΙΑΚΟΣ Ο ΥΜΝΟΓΡΑΦΟΣ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ΣΥΝΑΞΗ ΧΟΡΩΔΙΩΝ Κ΄ ΚΟΡΙΝΘΟΥ ΠΑΥΛΕΙΑ 2026 ΙΕΡΑΣ ΜΗΤΡΟΠΟΛΕΩΣ ΚΟΡΙΝΘΟΥ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ΕΝΩΣΗ ΜΙΚΡΑΣΙΑΤΩΝ ΣΙΚΥΩΝΙΑΣ ΑΓΙΟΣ ΧΡΥΣΟΣΤΟΜΟΣ ΣΜΥΡΝΗΣ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ΜΕΛΙΝΑ Η ΦΩΝΗ ΤΗΣ ΕΛΛΑΔΑΣ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€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90.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ΦΙΛΑΡΜΟΝΙΚΗ ΠΡΕΒΕΖΑΣ Ο ΟΡΦΕΑΣ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ΨΑΛΤΙΚΗ ΕΚΔΗΛΩΣΗ ΚΑΙ ΕΚΠΑΙΔΕΥΤΙΚΟ ΣΕΜΙΝΑΡΙΟ ΒΥΖΑΝΤΙΝΗΣ ΕΚΚΛΗΣΙΑΣΤΙΚΗΣ ΜΟΥΣΙΚΗΣ</w:t>
            </w:r>
          </w:p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2. ΦΕΣΤΙΒΑΛ ΦΙΛΑΡΜΟΝΙΚΩΝ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gridAfter w:val="3"/>
          <w:wAfter w:w="6804" w:type="dxa"/>
          <w:trHeight w:val="395"/>
        </w:trPr>
        <w:tc>
          <w:tcPr>
            <w:tcW w:w="160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rPr>
                <w:b/>
                <w:bCs/>
              </w:rPr>
              <w:t>€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>0</w:t>
            </w:r>
            <w:r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</w:rPr>
              <w:t>.000,00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B04BB5"/>
        </w:tc>
      </w:tr>
    </w:tbl>
    <w:p w:rsidR="00B04BB5" w:rsidRDefault="00B04BB5"/>
    <w:sectPr w:rsidR="00B04B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021" w:rsidRDefault="00E07021">
      <w:pPr>
        <w:spacing w:line="240" w:lineRule="auto"/>
      </w:pPr>
      <w:r>
        <w:separator/>
      </w:r>
    </w:p>
  </w:endnote>
  <w:endnote w:type="continuationSeparator" w:id="0">
    <w:p w:rsidR="00E07021" w:rsidRDefault="00E070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021" w:rsidRDefault="00E07021">
      <w:pPr>
        <w:spacing w:after="0"/>
      </w:pPr>
      <w:r>
        <w:separator/>
      </w:r>
    </w:p>
  </w:footnote>
  <w:footnote w:type="continuationSeparator" w:id="0">
    <w:p w:rsidR="00E07021" w:rsidRDefault="00E070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6EE50"/>
    <w:multiLevelType w:val="singleLevel"/>
    <w:tmpl w:val="0936EE5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D9B"/>
    <w:rsid w:val="00886625"/>
    <w:rsid w:val="0091172F"/>
    <w:rsid w:val="00B04BB5"/>
    <w:rsid w:val="00C13D9F"/>
    <w:rsid w:val="00C8108B"/>
    <w:rsid w:val="00E07021"/>
    <w:rsid w:val="00F14D9B"/>
    <w:rsid w:val="0B9502F8"/>
    <w:rsid w:val="167B3E08"/>
    <w:rsid w:val="1E7A5BC4"/>
    <w:rsid w:val="33A11B8E"/>
    <w:rsid w:val="34BD2E55"/>
    <w:rsid w:val="420B263F"/>
    <w:rsid w:val="7E11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52092B-8942-49A9-9FAD-E25DF985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59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pPr>
      <w:widowControl w:val="0"/>
      <w:suppressAutoHyphens/>
      <w:spacing w:after="0" w:line="240" w:lineRule="auto"/>
      <w:outlineLvl w:val="0"/>
    </w:pPr>
    <w:rPr>
      <w:rFonts w:ascii="Liberation Serif" w:eastAsia="SimSun" w:hAnsi="Liberation Serif" w:cs="Arial"/>
      <w:b/>
      <w:bCs/>
      <w:color w:val="00000A"/>
      <w:sz w:val="36"/>
      <w:szCs w:val="36"/>
      <w:lang w:eastAsia="zh-CN" w:bidi="hi-IN"/>
    </w:rPr>
  </w:style>
  <w:style w:type="paragraph" w:styleId="2">
    <w:name w:val="heading 2"/>
    <w:basedOn w:val="a0"/>
    <w:next w:val="a"/>
    <w:link w:val="2Char"/>
    <w:qFormat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"/>
    <w:link w:val="3Char"/>
    <w:qFormat/>
    <w:p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Επικεφαλίδα"/>
    <w:basedOn w:val="a"/>
    <w:next w:val="a4"/>
    <w:qFormat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Arial"/>
      <w:color w:val="00000A"/>
      <w:sz w:val="28"/>
      <w:szCs w:val="28"/>
      <w:lang w:eastAsia="zh-CN" w:bidi="hi-IN"/>
    </w:rPr>
  </w:style>
  <w:style w:type="paragraph" w:styleId="a4">
    <w:name w:val="Body Text"/>
    <w:basedOn w:val="a"/>
    <w:link w:val="Char"/>
    <w:qFormat/>
    <w:pPr>
      <w:widowControl w:val="0"/>
      <w:spacing w:after="140" w:line="288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a5">
    <w:name w:val="Body Text Indent"/>
    <w:basedOn w:val="a"/>
    <w:link w:val="Char0"/>
    <w:uiPriority w:val="59"/>
    <w:qFormat/>
    <w:pPr>
      <w:widowControl w:val="0"/>
      <w:suppressAutoHyphens/>
      <w:spacing w:after="0" w:line="340" w:lineRule="atLeast"/>
      <w:ind w:firstLine="720"/>
      <w:jc w:val="both"/>
    </w:pPr>
    <w:rPr>
      <w:rFonts w:ascii="Cambria" w:eastAsia="SimSun" w:hAnsi="Cambria" w:cs="Arial"/>
      <w:color w:val="00000A"/>
      <w:sz w:val="24"/>
      <w:szCs w:val="24"/>
      <w:lang w:eastAsia="zh-CN" w:bidi="hi-IN"/>
    </w:rPr>
  </w:style>
  <w:style w:type="paragraph" w:styleId="a6">
    <w:name w:val="caption"/>
    <w:basedOn w:val="a"/>
    <w:next w:val="a"/>
    <w:qFormat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Arial"/>
      <w:i/>
      <w:iCs/>
      <w:color w:val="00000A"/>
      <w:sz w:val="24"/>
      <w:szCs w:val="24"/>
      <w:lang w:eastAsia="zh-CN" w:bidi="hi-IN"/>
    </w:rPr>
  </w:style>
  <w:style w:type="character" w:styleId="a7">
    <w:name w:val="annotation reference"/>
    <w:basedOn w:val="a1"/>
    <w:uiPriority w:val="99"/>
    <w:semiHidden/>
    <w:unhideWhenUsed/>
    <w:qFormat/>
    <w:rPr>
      <w:sz w:val="16"/>
      <w:szCs w:val="16"/>
    </w:rPr>
  </w:style>
  <w:style w:type="paragraph" w:styleId="a8">
    <w:name w:val="annotation text"/>
    <w:basedOn w:val="a"/>
    <w:link w:val="Char1"/>
    <w:uiPriority w:val="99"/>
    <w:unhideWhenUsed/>
    <w:qFormat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0"/>
      <w:szCs w:val="18"/>
      <w:lang w:eastAsia="zh-CN" w:bidi="hi-IN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qFormat/>
    <w:rPr>
      <w:b/>
      <w:bCs/>
    </w:rPr>
  </w:style>
  <w:style w:type="paragraph" w:styleId="aa">
    <w:name w:val="footer"/>
    <w:basedOn w:val="a"/>
    <w:link w:val="Char3"/>
    <w:uiPriority w:val="99"/>
    <w:semiHidden/>
    <w:unhideWhenUsed/>
    <w:qFormat/>
    <w:pPr>
      <w:widowControl w:val="0"/>
      <w:tabs>
        <w:tab w:val="center" w:pos="4153"/>
        <w:tab w:val="right" w:pos="8306"/>
      </w:tabs>
      <w:suppressAutoHyphens/>
      <w:snapToGrid w:val="0"/>
      <w:spacing w:after="0" w:line="240" w:lineRule="auto"/>
    </w:pPr>
    <w:rPr>
      <w:rFonts w:ascii="Liberation Serif" w:eastAsia="SimSun" w:hAnsi="Liberation Serif" w:cs="Arial"/>
      <w:color w:val="00000A"/>
      <w:sz w:val="18"/>
      <w:szCs w:val="18"/>
      <w:lang w:eastAsia="zh-CN" w:bidi="hi-IN"/>
    </w:rPr>
  </w:style>
  <w:style w:type="paragraph" w:styleId="ab">
    <w:name w:val="header"/>
    <w:basedOn w:val="a"/>
    <w:link w:val="Char4"/>
    <w:uiPriority w:val="99"/>
    <w:semiHidden/>
    <w:unhideWhenUsed/>
    <w:qFormat/>
    <w:pPr>
      <w:widowControl w:val="0"/>
      <w:tabs>
        <w:tab w:val="center" w:pos="4153"/>
        <w:tab w:val="right" w:pos="8306"/>
      </w:tabs>
      <w:suppressAutoHyphens/>
      <w:snapToGrid w:val="0"/>
      <w:spacing w:after="0" w:line="240" w:lineRule="auto"/>
    </w:pPr>
    <w:rPr>
      <w:rFonts w:ascii="Liberation Serif" w:eastAsia="SimSun" w:hAnsi="Liberation Serif" w:cs="Arial"/>
      <w:color w:val="00000A"/>
      <w:sz w:val="18"/>
      <w:szCs w:val="18"/>
      <w:lang w:eastAsia="zh-CN" w:bidi="hi-IN"/>
    </w:rPr>
  </w:style>
  <w:style w:type="paragraph" w:styleId="ac">
    <w:name w:val="List"/>
    <w:basedOn w:val="a4"/>
    <w:qFormat/>
  </w:style>
  <w:style w:type="paragraph" w:styleId="Web">
    <w:name w:val="Normal (Web)"/>
    <w:qFormat/>
    <w:pPr>
      <w:suppressAutoHyphens/>
      <w:spacing w:beforeAutospacing="1" w:afterAutospacing="1"/>
    </w:pPr>
    <w:rPr>
      <w:rFonts w:ascii="Times New Roman" w:eastAsia="SimSun" w:hAnsi="Times New Roman" w:cs="Times New Roman"/>
      <w:color w:val="00000A"/>
      <w:sz w:val="24"/>
      <w:szCs w:val="24"/>
      <w:lang w:val="en-US" w:eastAsia="zh-CN"/>
    </w:rPr>
  </w:style>
  <w:style w:type="paragraph" w:styleId="ad">
    <w:name w:val="Subtitle"/>
    <w:basedOn w:val="a0"/>
    <w:link w:val="Char5"/>
    <w:qFormat/>
    <w:pPr>
      <w:spacing w:before="60"/>
      <w:jc w:val="center"/>
    </w:pPr>
    <w:rPr>
      <w:sz w:val="36"/>
      <w:szCs w:val="36"/>
    </w:rPr>
  </w:style>
  <w:style w:type="table" w:styleId="ae">
    <w:name w:val="Table Grid"/>
    <w:basedOn w:val="a2"/>
    <w:qFormat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0"/>
    <w:link w:val="Char6"/>
    <w:qFormat/>
    <w:pPr>
      <w:jc w:val="center"/>
    </w:pPr>
    <w:rPr>
      <w:b/>
      <w:bCs/>
      <w:sz w:val="56"/>
      <w:szCs w:val="56"/>
    </w:rPr>
  </w:style>
  <w:style w:type="character" w:customStyle="1" w:styleId="1Char">
    <w:name w:val="Επικεφαλίδα 1 Char"/>
    <w:basedOn w:val="a1"/>
    <w:link w:val="1"/>
    <w:qFormat/>
    <w:rPr>
      <w:rFonts w:ascii="Liberation Serif" w:eastAsia="SimSun" w:hAnsi="Liberation Serif" w:cs="Arial"/>
      <w:b/>
      <w:bCs/>
      <w:color w:val="00000A"/>
      <w:sz w:val="36"/>
      <w:szCs w:val="36"/>
      <w:lang w:eastAsia="zh-CN" w:bidi="hi-IN"/>
    </w:rPr>
  </w:style>
  <w:style w:type="character" w:customStyle="1" w:styleId="2Char">
    <w:name w:val="Επικεφαλίδα 2 Char"/>
    <w:basedOn w:val="a1"/>
    <w:link w:val="2"/>
    <w:qFormat/>
    <w:rPr>
      <w:rFonts w:ascii="Liberation Sans" w:eastAsia="Microsoft YaHei" w:hAnsi="Liberation Sans" w:cs="Arial"/>
      <w:b/>
      <w:bCs/>
      <w:color w:val="00000A"/>
      <w:sz w:val="32"/>
      <w:szCs w:val="32"/>
      <w:lang w:eastAsia="zh-CN" w:bidi="hi-IN"/>
    </w:rPr>
  </w:style>
  <w:style w:type="character" w:customStyle="1" w:styleId="3Char">
    <w:name w:val="Επικεφαλίδα 3 Char"/>
    <w:basedOn w:val="a1"/>
    <w:link w:val="3"/>
    <w:qFormat/>
    <w:rPr>
      <w:rFonts w:ascii="Liberation Sans" w:eastAsia="Microsoft YaHei" w:hAnsi="Liberation Sans" w:cs="Arial"/>
      <w:b/>
      <w:bCs/>
      <w:color w:val="00000A"/>
      <w:sz w:val="28"/>
      <w:szCs w:val="28"/>
      <w:lang w:eastAsia="zh-CN" w:bidi="hi-IN"/>
    </w:rPr>
  </w:style>
  <w:style w:type="character" w:customStyle="1" w:styleId="Char">
    <w:name w:val="Σώμα κειμένου Char"/>
    <w:basedOn w:val="a1"/>
    <w:link w:val="a4"/>
    <w:qFormat/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customStyle="1" w:styleId="Char0">
    <w:name w:val="Σώμα κείμενου με εσοχή Char"/>
    <w:basedOn w:val="a1"/>
    <w:link w:val="a5"/>
    <w:uiPriority w:val="59"/>
    <w:qFormat/>
    <w:rPr>
      <w:rFonts w:ascii="Cambria" w:eastAsia="SimSun" w:hAnsi="Cambria" w:cs="Arial"/>
      <w:color w:val="00000A"/>
      <w:sz w:val="24"/>
      <w:szCs w:val="24"/>
      <w:lang w:eastAsia="zh-CN" w:bidi="hi-IN"/>
    </w:rPr>
  </w:style>
  <w:style w:type="character" w:customStyle="1" w:styleId="Char1">
    <w:name w:val="Κείμενο σχολίου Char"/>
    <w:basedOn w:val="a1"/>
    <w:link w:val="a8"/>
    <w:uiPriority w:val="99"/>
    <w:qFormat/>
    <w:rPr>
      <w:rFonts w:ascii="Liberation Serif" w:eastAsia="SimSun" w:hAnsi="Liberation Serif" w:cs="Mangal"/>
      <w:color w:val="00000A"/>
      <w:sz w:val="20"/>
      <w:szCs w:val="18"/>
      <w:lang w:eastAsia="zh-CN" w:bidi="hi-IN"/>
    </w:rPr>
  </w:style>
  <w:style w:type="character" w:customStyle="1" w:styleId="Char2">
    <w:name w:val="Θέμα σχολίου Char"/>
    <w:basedOn w:val="Char1"/>
    <w:link w:val="a9"/>
    <w:uiPriority w:val="99"/>
    <w:semiHidden/>
    <w:qFormat/>
    <w:rPr>
      <w:rFonts w:ascii="Liberation Serif" w:eastAsia="SimSun" w:hAnsi="Liberation Serif" w:cs="Mangal"/>
      <w:b/>
      <w:bCs/>
      <w:color w:val="00000A"/>
      <w:sz w:val="20"/>
      <w:szCs w:val="18"/>
      <w:lang w:eastAsia="zh-CN" w:bidi="hi-IN"/>
    </w:rPr>
  </w:style>
  <w:style w:type="character" w:customStyle="1" w:styleId="Char3">
    <w:name w:val="Υποσέλιδο Char"/>
    <w:basedOn w:val="a1"/>
    <w:link w:val="aa"/>
    <w:uiPriority w:val="99"/>
    <w:semiHidden/>
    <w:qFormat/>
    <w:rPr>
      <w:rFonts w:ascii="Liberation Serif" w:eastAsia="SimSun" w:hAnsi="Liberation Serif" w:cs="Arial"/>
      <w:color w:val="00000A"/>
      <w:sz w:val="18"/>
      <w:szCs w:val="18"/>
      <w:lang w:eastAsia="zh-CN" w:bidi="hi-IN"/>
    </w:rPr>
  </w:style>
  <w:style w:type="character" w:customStyle="1" w:styleId="Char4">
    <w:name w:val="Κεφαλίδα Char"/>
    <w:basedOn w:val="a1"/>
    <w:link w:val="ab"/>
    <w:uiPriority w:val="99"/>
    <w:semiHidden/>
    <w:qFormat/>
    <w:rPr>
      <w:rFonts w:ascii="Liberation Serif" w:eastAsia="SimSun" w:hAnsi="Liberation Serif" w:cs="Arial"/>
      <w:color w:val="00000A"/>
      <w:sz w:val="18"/>
      <w:szCs w:val="18"/>
      <w:lang w:eastAsia="zh-CN" w:bidi="hi-IN"/>
    </w:rPr>
  </w:style>
  <w:style w:type="character" w:customStyle="1" w:styleId="Char5">
    <w:name w:val="Υπότιτλος Char"/>
    <w:basedOn w:val="a1"/>
    <w:link w:val="ad"/>
    <w:qFormat/>
    <w:rPr>
      <w:rFonts w:ascii="Liberation Sans" w:eastAsia="Microsoft YaHei" w:hAnsi="Liberation Sans" w:cs="Arial"/>
      <w:color w:val="00000A"/>
      <w:sz w:val="36"/>
      <w:szCs w:val="36"/>
      <w:lang w:eastAsia="zh-CN" w:bidi="hi-IN"/>
    </w:rPr>
  </w:style>
  <w:style w:type="character" w:customStyle="1" w:styleId="Char6">
    <w:name w:val="Τίτλος Char"/>
    <w:basedOn w:val="a1"/>
    <w:link w:val="af"/>
    <w:qFormat/>
    <w:rPr>
      <w:rFonts w:ascii="Liberation Sans" w:eastAsia="Microsoft YaHei" w:hAnsi="Liberation Sans" w:cs="Arial"/>
      <w:b/>
      <w:bCs/>
      <w:color w:val="00000A"/>
      <w:sz w:val="56"/>
      <w:szCs w:val="56"/>
      <w:lang w:eastAsia="zh-CN" w:bidi="hi-IN"/>
    </w:rPr>
  </w:style>
  <w:style w:type="paragraph" w:customStyle="1" w:styleId="af0">
    <w:name w:val="Ευρετήριο"/>
    <w:basedOn w:val="a"/>
    <w:qFormat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customStyle="1" w:styleId="af1">
    <w:name w:val="Παραθέσεις"/>
    <w:basedOn w:val="a"/>
    <w:qFormat/>
    <w:pPr>
      <w:widowControl w:val="0"/>
      <w:suppressAutoHyphens/>
      <w:spacing w:after="283" w:line="240" w:lineRule="auto"/>
      <w:ind w:left="567" w:right="567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customStyle="1" w:styleId="af2">
    <w:name w:val="Περιεχόμενα πίνακα"/>
    <w:basedOn w:val="a"/>
    <w:qFormat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customStyle="1" w:styleId="af3">
    <w:name w:val="Επικεφαλίδα πίνακα"/>
    <w:basedOn w:val="af2"/>
    <w:qFormat/>
  </w:style>
  <w:style w:type="character" w:customStyle="1" w:styleId="font11">
    <w:name w:val="font11"/>
    <w:qFormat/>
    <w:rPr>
      <w:rFonts w:ascii="Arial" w:hAnsi="Arial" w:cs="Arial" w:hint="default"/>
      <w:color w:val="515756"/>
      <w:u w:val="none"/>
    </w:rPr>
  </w:style>
  <w:style w:type="character" w:customStyle="1" w:styleId="font21">
    <w:name w:val="font21"/>
    <w:qFormat/>
    <w:rPr>
      <w:rFonts w:ascii="Arial" w:hAnsi="Arial" w:cs="Arial" w:hint="default"/>
      <w:color w:val="000000"/>
      <w:u w:val="none"/>
    </w:rPr>
  </w:style>
  <w:style w:type="character" w:customStyle="1" w:styleId="font31">
    <w:name w:val="font31"/>
    <w:qFormat/>
    <w:rPr>
      <w:rFonts w:ascii="Arial" w:hAnsi="Arial" w:cs="Arial" w:hint="default"/>
      <w:color w:val="000000"/>
      <w:u w:val="none"/>
    </w:rPr>
  </w:style>
  <w:style w:type="character" w:customStyle="1" w:styleId="font41">
    <w:name w:val="font41"/>
    <w:qFormat/>
    <w:rPr>
      <w:rFonts w:ascii="Arial" w:hAnsi="Arial" w:cs="Arial" w:hint="default"/>
      <w:b/>
      <w:bCs/>
      <w:color w:val="515756"/>
      <w:u w:val="none"/>
    </w:rPr>
  </w:style>
  <w:style w:type="paragraph" w:styleId="af4">
    <w:name w:val="List Paragraph"/>
    <w:basedOn w:val="a"/>
    <w:uiPriority w:val="99"/>
    <w:unhideWhenUsed/>
    <w:qFormat/>
    <w:pPr>
      <w:widowControl w:val="0"/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eastAsia="SimSun" w:hAnsi="Arial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Props1.xml><?xml version="1.0" encoding="utf-8"?>
<ds:datastoreItem xmlns:ds="http://schemas.openxmlformats.org/officeDocument/2006/customXml" ds:itemID="{E234F7C3-83E5-4AB1-99D9-FACD8AD13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39273-0ef8-42a0-9c4e-0f58e209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35B91-CDFB-4D1D-A4CE-6B8315B3C1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78AD6-FDB5-4682-B001-2A067C60EF7B}">
  <ds:schemaRefs>
    <ds:schemaRef ds:uri="http://schemas.microsoft.com/office/2006/metadata/properties"/>
    <ds:schemaRef ds:uri="http://schemas.microsoft.com/office/infopath/2007/PartnerControls"/>
    <ds:schemaRef ds:uri="28739273-0ef8-42a0-9c4e-0f58e209f8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1621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Δράσεις Εικαστικών Τεχνών, Αρχιτεκτονικής, Φωτογραφίας και Design - Πίνακας με εγκεκριμένα αιτήματα</vt:lpstr>
    </vt:vector>
  </TitlesOfParts>
  <Company/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Δράσεις Εικαστικών Τεχνών, Αρχιτεκτονικής, Φωτογραφίας και Design - Πίνακας με εγκεκριμένα αιτήματα</dc:title>
  <dc:creator>Κυριάκος Κουζούμης</dc:creator>
  <cp:lastModifiedBy>Πολυρήνα Σταϊκοπούλου</cp:lastModifiedBy>
  <cp:revision>2</cp:revision>
  <dcterms:created xsi:type="dcterms:W3CDTF">2026-07-27T11:22:00Z</dcterms:created>
  <dcterms:modified xsi:type="dcterms:W3CDTF">2026-07-27T11:22:00Z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  <property fmtid="{D5CDD505-2E9C-101B-9397-08002B2CF9AE}" pid="3" name="KSOProductBuildVer">
    <vt:lpwstr>1033-12.2.0.13489</vt:lpwstr>
  </property>
  <property fmtid="{D5CDD505-2E9C-101B-9397-08002B2CF9AE}" pid="4" name="ICV">
    <vt:lpwstr>CEEAF52F53D442EB85968BEEEDF6082D_13</vt:lpwstr>
  </property>
</Properties>
</file>